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0C36" w:rsidRDefault="00FA17A2" w:rsidP="00FA17A2">
      <w:pPr>
        <w:pStyle w:val="a7"/>
        <w:spacing w:after="0"/>
        <w:ind w:firstLine="6"/>
        <w:contextualSpacing/>
        <w:jc w:val="center"/>
        <w:rPr>
          <w:b/>
          <w:color w:val="000000"/>
          <w:shd w:val="clear" w:color="auto" w:fill="FFFFFF"/>
        </w:rPr>
      </w:pPr>
      <w:r w:rsidRPr="00FA17A2">
        <w:rPr>
          <w:b/>
          <w:color w:val="000000"/>
        </w:rPr>
        <w:t xml:space="preserve">О реализации  Федерального закона №518-ФЗ  на территории Можгинского района </w:t>
      </w:r>
      <w:r w:rsidRPr="00FA17A2">
        <w:rPr>
          <w:b/>
          <w:color w:val="000000"/>
          <w:shd w:val="clear" w:color="auto" w:fill="FFFFFF"/>
        </w:rPr>
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</w:p>
    <w:p w:rsidR="00FA17A2" w:rsidRPr="00FA17A2" w:rsidRDefault="00FA17A2" w:rsidP="00FA17A2">
      <w:pPr>
        <w:pStyle w:val="a7"/>
        <w:spacing w:after="0"/>
        <w:ind w:firstLine="6"/>
        <w:contextualSpacing/>
        <w:jc w:val="center"/>
        <w:rPr>
          <w:b/>
        </w:rPr>
      </w:pPr>
    </w:p>
    <w:p w:rsidR="007D5045" w:rsidRDefault="007D5045" w:rsidP="007D5045">
      <w:pPr>
        <w:pStyle w:val="Style7"/>
        <w:widowControl/>
        <w:spacing w:line="240" w:lineRule="auto"/>
        <w:ind w:firstLine="709"/>
        <w:rPr>
          <w:rStyle w:val="FontStyle31"/>
        </w:rPr>
      </w:pPr>
      <w:r w:rsidRPr="000D0535">
        <w:rPr>
          <w:szCs w:val="28"/>
        </w:rPr>
        <w:t>Заслушав информацию</w:t>
      </w:r>
      <w:r>
        <w:rPr>
          <w:szCs w:val="28"/>
        </w:rPr>
        <w:t xml:space="preserve"> о</w:t>
      </w:r>
      <w:r w:rsidRPr="009129C3">
        <w:rPr>
          <w:szCs w:val="28"/>
        </w:rPr>
        <w:t xml:space="preserve"> реализации Федерального закона № 518-ФЗ на территории Можгинского района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</w:t>
      </w:r>
      <w:r>
        <w:rPr>
          <w:szCs w:val="28"/>
        </w:rPr>
        <w:t xml:space="preserve">р недвижимости, </w:t>
      </w:r>
      <w:r w:rsidRPr="000D0535">
        <w:rPr>
          <w:szCs w:val="28"/>
        </w:rPr>
        <w:t>руководствуясь Уставом муниципального образования «Муниципальный округ Можгинский район Удмуртской Республики»,</w:t>
      </w:r>
    </w:p>
    <w:p w:rsidR="003C074A" w:rsidRPr="006B0DBF" w:rsidRDefault="003C074A" w:rsidP="00C34707">
      <w:pPr>
        <w:pStyle w:val="a7"/>
        <w:contextualSpacing/>
        <w:jc w:val="both"/>
      </w:pP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Pr="006B0DBF" w:rsidRDefault="0043455C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         1. </w:t>
      </w:r>
      <w:r w:rsidR="00FA17A2" w:rsidRPr="00FA17A2">
        <w:rPr>
          <w:color w:val="000000"/>
        </w:rPr>
        <w:t xml:space="preserve">О реализации  Федерального закона №518-ФЗ  на территории Можгинского района </w:t>
      </w:r>
      <w:r w:rsidR="00FA17A2" w:rsidRPr="00FA17A2">
        <w:rPr>
          <w:color w:val="000000"/>
          <w:shd w:val="clear" w:color="auto" w:fill="FFFFFF"/>
        </w:rPr>
        <w:t xml:space="preserve">  по выявлению правообладателей ранее учтенных объектов недвижимости и направлению сведений о правообладателях данных объектов</w:t>
      </w:r>
      <w:r w:rsidR="00FA17A2" w:rsidRPr="00FA17A2">
        <w:rPr>
          <w:b/>
          <w:color w:val="000000"/>
          <w:shd w:val="clear" w:color="auto" w:fill="FFFFFF"/>
        </w:rPr>
        <w:t xml:space="preserve"> </w:t>
      </w:r>
      <w:r w:rsidR="00FA17A2" w:rsidRPr="00FA17A2">
        <w:rPr>
          <w:color w:val="000000"/>
          <w:shd w:val="clear" w:color="auto" w:fill="FFFFFF"/>
        </w:rPr>
        <w:t>недвижимости для внесения в Единый государственный реестр недвижимости</w:t>
      </w:r>
      <w:r w:rsidR="00C34707">
        <w:rPr>
          <w:rFonts w:eastAsia="Calibri"/>
          <w:color w:val="000000"/>
          <w:lang w:eastAsia="en-US"/>
        </w:rPr>
        <w:t xml:space="preserve"> </w:t>
      </w:r>
      <w:r w:rsidR="006B0DBF">
        <w:rPr>
          <w:rFonts w:eastAsia="Calibri"/>
          <w:color w:val="000000"/>
          <w:lang w:eastAsia="en-US"/>
        </w:rPr>
        <w:t>принять к сведению (прилагается).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C34707" w:rsidRDefault="00FA17A2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8F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34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AA3E0C" w:rsidP="00E01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56CB2" w:rsidRPr="00082F6A" w:rsidRDefault="00FA17A2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Начальник отдела имущественных отношений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="00D10A76" w:rsidRPr="00082F6A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Н.Н. Набиева</w:t>
      </w:r>
    </w:p>
    <w:p w:rsidR="00456CB2" w:rsidRPr="00082F6A" w:rsidRDefault="00456CB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6CB2" w:rsidRPr="00082F6A" w:rsidRDefault="00456CB2" w:rsidP="00456CB2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Председатель Совета депутатов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муниципального образования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</w:t>
      </w:r>
      <w:r w:rsidR="00D10A76" w:rsidRPr="00082F6A">
        <w:rPr>
          <w:b w:val="0"/>
          <w:sz w:val="20"/>
        </w:rPr>
        <w:t xml:space="preserve">         </w:t>
      </w:r>
      <w:r w:rsidRPr="00082F6A">
        <w:rPr>
          <w:b w:val="0"/>
          <w:sz w:val="20"/>
        </w:rPr>
        <w:t xml:space="preserve">  </w:t>
      </w:r>
      <w:r w:rsidR="00D10A76" w:rsidRPr="00082F6A">
        <w:rPr>
          <w:b w:val="0"/>
          <w:sz w:val="20"/>
        </w:rPr>
        <w:t xml:space="preserve">    </w:t>
      </w:r>
      <w:r w:rsidRPr="00082F6A">
        <w:rPr>
          <w:b w:val="0"/>
          <w:sz w:val="20"/>
        </w:rPr>
        <w:t xml:space="preserve">         Г.П.</w:t>
      </w:r>
      <w:r w:rsidR="0059575D">
        <w:rPr>
          <w:b w:val="0"/>
          <w:sz w:val="20"/>
        </w:rPr>
        <w:t xml:space="preserve"> </w:t>
      </w:r>
      <w:proofErr w:type="spellStart"/>
      <w:r w:rsidRPr="00082F6A">
        <w:rPr>
          <w:b w:val="0"/>
          <w:sz w:val="20"/>
        </w:rPr>
        <w:t>Королькова</w:t>
      </w:r>
      <w:proofErr w:type="spellEnd"/>
    </w:p>
    <w:p w:rsidR="00565212" w:rsidRPr="00082F6A" w:rsidRDefault="00565212" w:rsidP="00565212">
      <w:pPr>
        <w:rPr>
          <w:rFonts w:ascii="Times New Roman" w:hAnsi="Times New Roman" w:cs="Times New Roman"/>
          <w:sz w:val="20"/>
          <w:szCs w:val="20"/>
        </w:rPr>
      </w:pPr>
    </w:p>
    <w:p w:rsidR="00565212" w:rsidRPr="00082F6A" w:rsidRDefault="00565212" w:rsidP="00565212">
      <w:pPr>
        <w:pStyle w:val="2"/>
        <w:jc w:val="both"/>
        <w:rPr>
          <w:sz w:val="20"/>
        </w:rPr>
      </w:pPr>
      <w:r w:rsidRPr="00082F6A">
        <w:rPr>
          <w:sz w:val="20"/>
        </w:rPr>
        <w:t>Глава муниципального образования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565212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        </w:t>
      </w:r>
      <w:r w:rsidR="00D10A76" w:rsidRPr="00082F6A">
        <w:rPr>
          <w:b w:val="0"/>
          <w:sz w:val="20"/>
        </w:rPr>
        <w:t xml:space="preserve">           </w:t>
      </w:r>
      <w:r w:rsidRPr="00082F6A">
        <w:rPr>
          <w:b w:val="0"/>
          <w:sz w:val="20"/>
        </w:rPr>
        <w:t xml:space="preserve">     А.Г.</w:t>
      </w:r>
      <w:r w:rsidR="0059575D">
        <w:rPr>
          <w:b w:val="0"/>
          <w:sz w:val="20"/>
        </w:rPr>
        <w:t xml:space="preserve"> </w:t>
      </w:r>
      <w:r w:rsidRPr="00082F6A">
        <w:rPr>
          <w:b w:val="0"/>
          <w:sz w:val="20"/>
        </w:rPr>
        <w:t>Васильев</w:t>
      </w:r>
    </w:p>
    <w:p w:rsidR="00457650" w:rsidRDefault="00457650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</w:p>
    <w:p w:rsidR="00F6399B" w:rsidRPr="00082F6A" w:rsidRDefault="00F6399B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</w:p>
    <w:p w:rsidR="00F6399B" w:rsidRPr="00F6399B" w:rsidRDefault="00F6399B" w:rsidP="00F63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Начальника отдела </w:t>
      </w:r>
      <w:proofErr w:type="gramStart"/>
      <w:r w:rsidRPr="00F6399B">
        <w:rPr>
          <w:rFonts w:ascii="Times New Roman" w:hAnsi="Times New Roman" w:cs="Times New Roman"/>
          <w:bCs/>
          <w:sz w:val="20"/>
          <w:szCs w:val="20"/>
        </w:rPr>
        <w:t>организационной</w:t>
      </w:r>
      <w:proofErr w:type="gramEnd"/>
    </w:p>
    <w:p w:rsidR="00F6399B" w:rsidRPr="00F6399B" w:rsidRDefault="00F6399B" w:rsidP="00F63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 и правовой работы – юрисконсульт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F6399B">
        <w:rPr>
          <w:rFonts w:ascii="Times New Roman" w:hAnsi="Times New Roman" w:cs="Times New Roman"/>
          <w:bCs/>
          <w:sz w:val="20"/>
          <w:szCs w:val="20"/>
        </w:rPr>
        <w:t>В. Е. Алексеева</w:t>
      </w:r>
    </w:p>
    <w:p w:rsidR="00F6399B" w:rsidRDefault="00F6399B" w:rsidP="00F6399B">
      <w:pPr>
        <w:spacing w:after="0"/>
        <w:jc w:val="both"/>
        <w:rPr>
          <w:sz w:val="24"/>
          <w:szCs w:val="24"/>
        </w:rPr>
      </w:pPr>
    </w:p>
    <w:p w:rsidR="00AA3E0C" w:rsidRPr="00082F6A" w:rsidRDefault="00AA3E0C" w:rsidP="00AA3E0C">
      <w:pPr>
        <w:ind w:firstLine="284"/>
        <w:jc w:val="both"/>
        <w:rPr>
          <w:rStyle w:val="FontStyle20"/>
          <w:b w:val="0"/>
          <w:bCs w:val="0"/>
        </w:rPr>
      </w:pPr>
    </w:p>
    <w:p w:rsidR="00AA3E0C" w:rsidRPr="00082F6A" w:rsidRDefault="00AA3E0C" w:rsidP="00565212">
      <w:pPr>
        <w:jc w:val="both"/>
        <w:rPr>
          <w:rStyle w:val="FontStyle20"/>
          <w:b w:val="0"/>
          <w:bCs w:val="0"/>
          <w:sz w:val="24"/>
          <w:szCs w:val="24"/>
        </w:rPr>
      </w:pPr>
    </w:p>
    <w:p w:rsidR="001B21FB" w:rsidRPr="00082F6A" w:rsidRDefault="001B21FB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Pr="00082F6A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Default="00913A6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 Удмуртской Республики»</w:t>
      </w:r>
    </w:p>
    <w:p w:rsidR="00E65955" w:rsidRDefault="00FA17A2" w:rsidP="00D76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B5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57781">
        <w:rPr>
          <w:rFonts w:ascii="Times New Roman" w:hAnsi="Times New Roman" w:cs="Times New Roman"/>
          <w:sz w:val="24"/>
          <w:szCs w:val="24"/>
        </w:rPr>
        <w:t xml:space="preserve"> 2023</w:t>
      </w:r>
      <w:r w:rsidR="00E65955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3B" w:rsidRPr="00FA17A2" w:rsidRDefault="00E65955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B57781" w:rsidRPr="00B57781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FA17A2" w:rsidRPr="00FA1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 Федерального закона №518-ФЗ  на территории Можгинского района </w:t>
      </w:r>
      <w:r w:rsidR="00FA17A2" w:rsidRPr="00FA17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</w:p>
    <w:p w:rsidR="00E01C7D" w:rsidRDefault="00E01C7D" w:rsidP="00E659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Можгинского района продолжается реализация </w:t>
      </w:r>
      <w:r w:rsidRPr="00D730A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730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730AF">
        <w:rPr>
          <w:sz w:val="28"/>
          <w:szCs w:val="28"/>
        </w:rPr>
        <w:t xml:space="preserve"> от 30 декабря 2020 года № 518-ФЗ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вступившего с </w:t>
      </w:r>
      <w:r w:rsidRPr="00D730AF">
        <w:rPr>
          <w:sz w:val="28"/>
          <w:szCs w:val="28"/>
        </w:rPr>
        <w:t>29 июня 2021 года</w:t>
      </w:r>
      <w:r>
        <w:rPr>
          <w:sz w:val="28"/>
          <w:szCs w:val="28"/>
        </w:rPr>
        <w:t>. Данный закон</w:t>
      </w:r>
      <w:r w:rsidRPr="00D730AF">
        <w:rPr>
          <w:sz w:val="28"/>
          <w:szCs w:val="28"/>
        </w:rPr>
        <w:t xml:space="preserve"> регулиру</w:t>
      </w:r>
      <w:r>
        <w:rPr>
          <w:sz w:val="28"/>
          <w:szCs w:val="28"/>
        </w:rPr>
        <w:t>ет</w:t>
      </w:r>
      <w:r w:rsidRPr="00D730AF">
        <w:rPr>
          <w:sz w:val="28"/>
          <w:szCs w:val="28"/>
        </w:rPr>
        <w:t xml:space="preserve"> организацию работы </w:t>
      </w:r>
      <w:r>
        <w:rPr>
          <w:sz w:val="28"/>
          <w:szCs w:val="28"/>
        </w:rPr>
        <w:t xml:space="preserve">по </w:t>
      </w:r>
      <w:r w:rsidRPr="00D730AF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D730AF">
        <w:rPr>
          <w:sz w:val="28"/>
          <w:szCs w:val="28"/>
        </w:rPr>
        <w:t xml:space="preserve"> правообладателей ранее учтенных объектов недвижимости. </w:t>
      </w:r>
      <w:r>
        <w:rPr>
          <w:sz w:val="28"/>
          <w:szCs w:val="28"/>
        </w:rPr>
        <w:t xml:space="preserve">Реализация закона осуществляется </w:t>
      </w:r>
      <w:r w:rsidRPr="00D730AF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D730AF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совместно с Министерством имущественных отношений Удмуртской Республики и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Удмуртской Республике. Основную работу, конечно, проводят органы местного самоуправления.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что к </w:t>
      </w:r>
      <w:r w:rsidRPr="003978E7">
        <w:rPr>
          <w:sz w:val="28"/>
          <w:szCs w:val="28"/>
        </w:rPr>
        <w:t>ранее учтенным объектам недвижимости относятся:</w:t>
      </w:r>
      <w:r w:rsidRPr="003978E7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3978E7">
        <w:rPr>
          <w:sz w:val="28"/>
          <w:szCs w:val="28"/>
        </w:rPr>
        <w:t xml:space="preserve">- объекты, сведения о которых есть в ЕГРН, </w:t>
      </w:r>
      <w:r>
        <w:rPr>
          <w:sz w:val="28"/>
          <w:szCs w:val="28"/>
        </w:rPr>
        <w:t xml:space="preserve">но права на них не зарегистрированы, 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3978E7">
        <w:rPr>
          <w:sz w:val="28"/>
          <w:szCs w:val="28"/>
        </w:rPr>
        <w:t xml:space="preserve">- объекты, которые не </w:t>
      </w:r>
      <w:proofErr w:type="gramStart"/>
      <w:r w:rsidRPr="003978E7">
        <w:rPr>
          <w:sz w:val="28"/>
          <w:szCs w:val="28"/>
        </w:rPr>
        <w:t xml:space="preserve">стоят на </w:t>
      </w:r>
      <w:r>
        <w:rPr>
          <w:sz w:val="28"/>
          <w:szCs w:val="28"/>
        </w:rPr>
        <w:t xml:space="preserve">кадастровом </w:t>
      </w:r>
      <w:r w:rsidRPr="003978E7">
        <w:rPr>
          <w:sz w:val="28"/>
          <w:szCs w:val="28"/>
        </w:rPr>
        <w:t>учете</w:t>
      </w:r>
      <w:proofErr w:type="gramEnd"/>
      <w:r w:rsidRPr="003978E7">
        <w:rPr>
          <w:sz w:val="28"/>
          <w:szCs w:val="28"/>
        </w:rPr>
        <w:t>, но при этом права на них зарегистрированы, не прекращены и имеют условный номер;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3978E7">
        <w:rPr>
          <w:sz w:val="28"/>
          <w:szCs w:val="28"/>
        </w:rPr>
        <w:t>- объекты, по которым сведения в ЕГРН полностью отсутствуют как о самом объекте, так и о правах на него. Вместе с тем, права на данные объекты у граждан возникли независимо от момента государственной регистрации в ЕГРН вследствие обстоятельств, указанных в законе (например, на основании договора приватизации жилых помещений, ранее выданного свидетельства на землю и т.д.)</w:t>
      </w:r>
      <w:r>
        <w:rPr>
          <w:sz w:val="28"/>
          <w:szCs w:val="28"/>
        </w:rPr>
        <w:t>.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D730A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нас </w:t>
      </w:r>
      <w:r w:rsidRPr="00D730AF">
        <w:rPr>
          <w:sz w:val="28"/>
          <w:szCs w:val="28"/>
        </w:rPr>
        <w:t xml:space="preserve">возложены полномочия по принятию решений и проведению мероприятий по выявлению правообладателей ранее учтенных объектов недвижимости, направлению сведений о правообладателях данных объектов капитального строительства и земельных участков для внесения в </w:t>
      </w:r>
      <w:r>
        <w:rPr>
          <w:sz w:val="28"/>
          <w:szCs w:val="28"/>
        </w:rPr>
        <w:t>Единый государственный реестр недвижимости (</w:t>
      </w:r>
      <w:r w:rsidRPr="00D730AF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D730AF">
        <w:rPr>
          <w:sz w:val="28"/>
          <w:szCs w:val="28"/>
        </w:rPr>
        <w:t xml:space="preserve">. </w:t>
      </w:r>
    </w:p>
    <w:p w:rsidR="00680F56" w:rsidRPr="00D730AF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730AF">
        <w:rPr>
          <w:sz w:val="28"/>
          <w:szCs w:val="28"/>
        </w:rPr>
        <w:t>акон предполагает возможность снятия с кадастрового учета прекративших существование зданий и сооружений на основании подготовленного Администрацией акта осмотра такого объекта без привлечения кадастрового инженера.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по выявлению правообладателей ранее учтенных объектов недвижимости Администрацией Можгинского района были получены от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Удмуртской Республике перечни земельных </w:t>
      </w:r>
      <w:r>
        <w:rPr>
          <w:sz w:val="28"/>
          <w:szCs w:val="28"/>
        </w:rPr>
        <w:lastRenderedPageBreak/>
        <w:t xml:space="preserve">участков и объектов капитального строительства в количестве 18889 объектов. 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проведения работ по выявлению </w:t>
      </w:r>
      <w:r w:rsidRPr="0013468D">
        <w:rPr>
          <w:sz w:val="28"/>
          <w:szCs w:val="28"/>
        </w:rPr>
        <w:t>правообладателей ранее учтенных объектов недвижимости</w:t>
      </w:r>
      <w:r>
        <w:rPr>
          <w:sz w:val="28"/>
          <w:szCs w:val="28"/>
        </w:rPr>
        <w:t xml:space="preserve"> со сроком исполнения до 1 января 2027 года в разрезе каждого муниципального образования утвержден Председателем Правительства Удмуртской Республики Семеновым Ярославом Владимировичем 26 декабря 2022 года. В соответствии с планом-графиком ежеквартально мы должны отрабатывать 1111 объектов. Контроль исполнения Плана-графика проведения работ возложен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Глав муниципальных образований.</w:t>
      </w:r>
    </w:p>
    <w:p w:rsidR="00680F56" w:rsidRDefault="00680F56" w:rsidP="00680F56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8D42F5">
        <w:rPr>
          <w:sz w:val="28"/>
          <w:szCs w:val="28"/>
        </w:rPr>
        <w:t>С целью повышения эффективности реализации на территории муниципального образования «Муниципальный округ Можгинский район Удмуртской Республики» мероприятий по выявлению правообладателей ранее учтенных объектов недвижимости, предусмотренных Федеральным законом от 30 декабря 2020 года № 518-ФЗ</w:t>
      </w:r>
      <w:r>
        <w:rPr>
          <w:sz w:val="28"/>
          <w:szCs w:val="28"/>
        </w:rPr>
        <w:t xml:space="preserve"> образована рабочая группа под руководством начальника отдела имущественных отношений Набиевой Н.Н., в которую, кроме специалистов отдела имущественных отношений, вошли представители от каждого территориального отдела (сектора).</w:t>
      </w:r>
      <w:proofErr w:type="gramEnd"/>
    </w:p>
    <w:p w:rsidR="00680F56" w:rsidRDefault="00680F56" w:rsidP="00680F56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рабочей группы проводятся ежемесячно, на которых проводится обучение специалистов, заслушивание информации о проделанной работе, а также обсуждение вопросов, возникающих при работе по выявлению правообладателей ранее учтенных объектов недвижимости. Члены рабочей группы каждый месяц направляют в отдел имущественных отношений отчет о проведенной работе. </w:t>
      </w:r>
    </w:p>
    <w:p w:rsidR="00680F56" w:rsidRDefault="00680F56" w:rsidP="00680F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30AF">
        <w:rPr>
          <w:sz w:val="28"/>
          <w:szCs w:val="28"/>
        </w:rPr>
        <w:t>роводит</w:t>
      </w:r>
      <w:r>
        <w:rPr>
          <w:sz w:val="28"/>
          <w:szCs w:val="28"/>
        </w:rPr>
        <w:t>ся</w:t>
      </w:r>
      <w:r w:rsidRPr="00D730AF">
        <w:rPr>
          <w:sz w:val="28"/>
          <w:szCs w:val="28"/>
        </w:rPr>
        <w:t xml:space="preserve"> весь комплекс необходимых мероприятий – анализиру</w:t>
      </w:r>
      <w:r>
        <w:rPr>
          <w:sz w:val="28"/>
          <w:szCs w:val="28"/>
        </w:rPr>
        <w:t>ю</w:t>
      </w:r>
      <w:r w:rsidRPr="00D730A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730AF">
        <w:rPr>
          <w:sz w:val="28"/>
          <w:szCs w:val="28"/>
        </w:rPr>
        <w:t xml:space="preserve"> сведения в архивах, направля</w:t>
      </w:r>
      <w:r>
        <w:rPr>
          <w:sz w:val="28"/>
          <w:szCs w:val="28"/>
        </w:rPr>
        <w:t>ю</w:t>
      </w:r>
      <w:r w:rsidRPr="00D730A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730AF">
        <w:rPr>
          <w:sz w:val="28"/>
          <w:szCs w:val="28"/>
        </w:rPr>
        <w:t xml:space="preserve"> запросы о предоставлении информации, хранящейся в органах внутренних дел, органах записи актов гражданского состояния, у нотариусов</w:t>
      </w:r>
      <w:r>
        <w:rPr>
          <w:sz w:val="28"/>
          <w:szCs w:val="28"/>
        </w:rPr>
        <w:t>, в ЦКО БТИ и иных органах</w:t>
      </w:r>
      <w:r w:rsidRPr="00D730AF">
        <w:rPr>
          <w:sz w:val="28"/>
          <w:szCs w:val="28"/>
        </w:rPr>
        <w:t xml:space="preserve">. </w:t>
      </w:r>
    </w:p>
    <w:p w:rsidR="00680F56" w:rsidRPr="00D33DFA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DFA">
        <w:rPr>
          <w:rFonts w:ascii="Times New Roman" w:hAnsi="Times New Roman" w:cs="Times New Roman"/>
          <w:sz w:val="28"/>
          <w:szCs w:val="28"/>
        </w:rPr>
        <w:t>Наличие зарегистрированных прав в ЕГРН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D33DFA">
        <w:rPr>
          <w:rFonts w:ascii="Times New Roman" w:hAnsi="Times New Roman" w:cs="Times New Roman"/>
          <w:sz w:val="28"/>
          <w:szCs w:val="28"/>
        </w:rPr>
        <w:t xml:space="preserve"> гражданам и организациям защиту их имущественных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могут </w:t>
      </w:r>
      <w:r w:rsidRPr="00D33DFA">
        <w:rPr>
          <w:rFonts w:ascii="Times New Roman" w:hAnsi="Times New Roman" w:cs="Times New Roman"/>
          <w:sz w:val="28"/>
          <w:szCs w:val="28"/>
        </w:rPr>
        <w:t>самостоятельно 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33DFA">
        <w:rPr>
          <w:rFonts w:ascii="Times New Roman" w:hAnsi="Times New Roman" w:cs="Times New Roman"/>
          <w:sz w:val="28"/>
          <w:szCs w:val="28"/>
        </w:rPr>
        <w:t xml:space="preserve"> свои права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D33DFA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D33DFA">
        <w:rPr>
          <w:rFonts w:ascii="Times New Roman" w:hAnsi="Times New Roman" w:cs="Times New Roman"/>
          <w:sz w:val="28"/>
          <w:szCs w:val="28"/>
        </w:rPr>
        <w:t xml:space="preserve"> с заявлением в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МФЦ г. Можги организованы выездные приемы граждан в территориально-обособленных структурных подразделениях, где граждане могут воспользоваться возможностью получить консультацию и подать заявления на регистрацию права собственности. Такие приемы проведены в ТОСП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ча, 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Новый 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Сюгаил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Ныша, на которых было проконсультировано 52 гражданина и принято 109 заявлений на совершение регистрационных действий. 14 июня 2023 года на площадке МФЦ г. Можги был организован прием граждан с участием министра имущественных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этот день обратилось 53 человека, из них 33 – подали заявления на регистрацию прав. 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имеют возможность подать заявления на подтверждение регистрации права за граждан. На сегодняшний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зарегистрировано право собственности в отношении 102 объектов. 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октября 2023 года по 5253 объектам недвижимости мероприятия проведены, что составляет 27,81 % от общего количества объектов и 118,2 % от плана-графика.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реализации Федерального закона 518-ФЗ на территории Можгинского района </w:t>
      </w:r>
      <w:r w:rsidRPr="003F2B30">
        <w:rPr>
          <w:rFonts w:ascii="Times New Roman" w:hAnsi="Times New Roman" w:cs="Times New Roman"/>
          <w:sz w:val="28"/>
          <w:szCs w:val="28"/>
        </w:rPr>
        <w:t>снят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2B30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4176 </w:t>
      </w:r>
      <w:r w:rsidRPr="003F2B30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3F2B3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(это и дубли, и несуществующие объекты капитального строительства, и земельные участки, которые были поставлены на учет до 01.03.2008 года, не имеющие правоустанавливающих документов), выявлено, что 279 объектов не требуют подтверждения прав, в отношении 798</w:t>
      </w:r>
      <w:r w:rsidRPr="00386D5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6D5D">
        <w:rPr>
          <w:rFonts w:ascii="Times New Roman" w:hAnsi="Times New Roman" w:cs="Times New Roman"/>
          <w:sz w:val="28"/>
          <w:szCs w:val="28"/>
        </w:rPr>
        <w:t xml:space="preserve"> недвижимости зарегистрированы права в рамках проведения работ</w:t>
      </w:r>
      <w:proofErr w:type="gramEnd"/>
      <w:r w:rsidRPr="00386D5D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F56" w:rsidRDefault="00680F56" w:rsidP="00680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все собственники спешат регистрировать свои права на недвижимость, н</w:t>
      </w:r>
      <w:r w:rsidRPr="00D117A0">
        <w:rPr>
          <w:rFonts w:ascii="Times New Roman" w:hAnsi="Times New Roman" w:cs="Times New Roman"/>
          <w:sz w:val="28"/>
          <w:szCs w:val="28"/>
        </w:rPr>
        <w:t>аследники не оформляют и не желают оформлять наследство, а сами фактически используют земельные участки, проживают и зарегистрированы в жилых домах или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(таких объектов очень много), местонахождение некоторых правообладателей для нас не известно, собственники зданий </w:t>
      </w:r>
      <w:r w:rsidRPr="000638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оформляют земельные участки под данными объектами.   </w:t>
      </w:r>
    </w:p>
    <w:p w:rsidR="00680F56" w:rsidRDefault="00680F56" w:rsidP="00680F56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</w:p>
    <w:p w:rsidR="00680F56" w:rsidRDefault="00680F56" w:rsidP="00680F56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</w:p>
    <w:p w:rsidR="00680F56" w:rsidRDefault="00680F56" w:rsidP="00680F56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</w:p>
    <w:p w:rsidR="00680F56" w:rsidRDefault="00680F56" w:rsidP="00680F56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Набиева</w:t>
      </w:r>
    </w:p>
    <w:p w:rsidR="003C715B" w:rsidRDefault="003C715B" w:rsidP="0068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5B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29" w:rsidRDefault="00365F29" w:rsidP="00CE1637">
      <w:pPr>
        <w:spacing w:after="0" w:line="240" w:lineRule="auto"/>
      </w:pPr>
      <w:r>
        <w:separator/>
      </w:r>
    </w:p>
  </w:endnote>
  <w:end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29" w:rsidRDefault="00365F29" w:rsidP="00CE1637">
      <w:pPr>
        <w:spacing w:after="0" w:line="240" w:lineRule="auto"/>
      </w:pPr>
      <w:r>
        <w:separator/>
      </w:r>
    </w:p>
  </w:footnote>
  <w:foot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55340"/>
    <w:rsid w:val="00082F6A"/>
    <w:rsid w:val="000A2E03"/>
    <w:rsid w:val="000A58ED"/>
    <w:rsid w:val="000B1537"/>
    <w:rsid w:val="0010208A"/>
    <w:rsid w:val="00125F78"/>
    <w:rsid w:val="0013264E"/>
    <w:rsid w:val="00145E4F"/>
    <w:rsid w:val="001716D6"/>
    <w:rsid w:val="00183BF9"/>
    <w:rsid w:val="00183E79"/>
    <w:rsid w:val="00185ECE"/>
    <w:rsid w:val="00192AD9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450B4"/>
    <w:rsid w:val="00354DE0"/>
    <w:rsid w:val="0035518B"/>
    <w:rsid w:val="00365F29"/>
    <w:rsid w:val="003C074A"/>
    <w:rsid w:val="003C715B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27495"/>
    <w:rsid w:val="005464A8"/>
    <w:rsid w:val="00565212"/>
    <w:rsid w:val="0057473D"/>
    <w:rsid w:val="005845CC"/>
    <w:rsid w:val="0059575D"/>
    <w:rsid w:val="005C1E91"/>
    <w:rsid w:val="005D0F50"/>
    <w:rsid w:val="005E5384"/>
    <w:rsid w:val="00601FE7"/>
    <w:rsid w:val="00610B00"/>
    <w:rsid w:val="00614E02"/>
    <w:rsid w:val="00623D3E"/>
    <w:rsid w:val="00655CD9"/>
    <w:rsid w:val="00680F56"/>
    <w:rsid w:val="00693BD9"/>
    <w:rsid w:val="006A0C36"/>
    <w:rsid w:val="006B0DBF"/>
    <w:rsid w:val="006C4DC7"/>
    <w:rsid w:val="006F6183"/>
    <w:rsid w:val="00717EAA"/>
    <w:rsid w:val="00730C30"/>
    <w:rsid w:val="00733BDD"/>
    <w:rsid w:val="007460CA"/>
    <w:rsid w:val="00772799"/>
    <w:rsid w:val="007C5DD3"/>
    <w:rsid w:val="007D5045"/>
    <w:rsid w:val="008016BA"/>
    <w:rsid w:val="00806C23"/>
    <w:rsid w:val="008331B3"/>
    <w:rsid w:val="00842C44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8F76C3"/>
    <w:rsid w:val="0090278A"/>
    <w:rsid w:val="009033C9"/>
    <w:rsid w:val="00913A65"/>
    <w:rsid w:val="00920208"/>
    <w:rsid w:val="00960CC0"/>
    <w:rsid w:val="00975DBD"/>
    <w:rsid w:val="009B0E1F"/>
    <w:rsid w:val="009C4A31"/>
    <w:rsid w:val="009D1400"/>
    <w:rsid w:val="009D4DE9"/>
    <w:rsid w:val="009E2E64"/>
    <w:rsid w:val="00A00624"/>
    <w:rsid w:val="00A237E4"/>
    <w:rsid w:val="00A35D24"/>
    <w:rsid w:val="00A41C64"/>
    <w:rsid w:val="00A45114"/>
    <w:rsid w:val="00A94F50"/>
    <w:rsid w:val="00A953AE"/>
    <w:rsid w:val="00AA3E0C"/>
    <w:rsid w:val="00AB16F2"/>
    <w:rsid w:val="00AB3D12"/>
    <w:rsid w:val="00AC2D5D"/>
    <w:rsid w:val="00AD4F23"/>
    <w:rsid w:val="00AE2100"/>
    <w:rsid w:val="00AE2DBE"/>
    <w:rsid w:val="00AE4170"/>
    <w:rsid w:val="00AF217D"/>
    <w:rsid w:val="00B0020D"/>
    <w:rsid w:val="00B05885"/>
    <w:rsid w:val="00B303D2"/>
    <w:rsid w:val="00B30ADF"/>
    <w:rsid w:val="00B46E15"/>
    <w:rsid w:val="00B57781"/>
    <w:rsid w:val="00B811C3"/>
    <w:rsid w:val="00BB7343"/>
    <w:rsid w:val="00BF13A6"/>
    <w:rsid w:val="00C34707"/>
    <w:rsid w:val="00C34DBC"/>
    <w:rsid w:val="00C374E5"/>
    <w:rsid w:val="00C37A21"/>
    <w:rsid w:val="00C46826"/>
    <w:rsid w:val="00C6465F"/>
    <w:rsid w:val="00C700F5"/>
    <w:rsid w:val="00C7538C"/>
    <w:rsid w:val="00C923DF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7713B"/>
    <w:rsid w:val="00D96AEA"/>
    <w:rsid w:val="00DD5A35"/>
    <w:rsid w:val="00DE2D46"/>
    <w:rsid w:val="00DE660B"/>
    <w:rsid w:val="00E01C7D"/>
    <w:rsid w:val="00E65955"/>
    <w:rsid w:val="00E765D8"/>
    <w:rsid w:val="00E92696"/>
    <w:rsid w:val="00EC2A0D"/>
    <w:rsid w:val="00EE6FB1"/>
    <w:rsid w:val="00EF3B05"/>
    <w:rsid w:val="00EF75BE"/>
    <w:rsid w:val="00F311ED"/>
    <w:rsid w:val="00F33785"/>
    <w:rsid w:val="00F40C59"/>
    <w:rsid w:val="00F6399B"/>
    <w:rsid w:val="00F807B8"/>
    <w:rsid w:val="00F83125"/>
    <w:rsid w:val="00FA17A2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7">
    <w:name w:val="Style7"/>
    <w:basedOn w:val="a"/>
    <w:uiPriority w:val="99"/>
    <w:rsid w:val="007D5045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7D504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6</cp:revision>
  <cp:lastPrinted>2023-07-25T14:15:00Z</cp:lastPrinted>
  <dcterms:created xsi:type="dcterms:W3CDTF">2023-10-06T08:42:00Z</dcterms:created>
  <dcterms:modified xsi:type="dcterms:W3CDTF">2023-10-09T11:44:00Z</dcterms:modified>
</cp:coreProperties>
</file>